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83" w:rsidRDefault="00636D93" w:rsidP="00DD750E">
      <w:pPr>
        <w:pStyle w:val="berschrift1"/>
      </w:pPr>
      <w:r>
        <w:t xml:space="preserve">Antrag der Jusos Delmenhorst und des UB Delmenhorst zur   Einführung einer </w:t>
      </w:r>
      <w:r w:rsidR="00DD750E">
        <w:t>Kindergrundsicherung</w:t>
      </w:r>
    </w:p>
    <w:p w:rsidR="00DD750E" w:rsidRDefault="00DD750E" w:rsidP="00DD750E"/>
    <w:p w:rsidR="00DD750E" w:rsidRDefault="00F81FC6" w:rsidP="00DD750E">
      <w:pPr>
        <w:jc w:val="both"/>
        <w:rPr>
          <w:rFonts w:cstheme="minorHAnsi"/>
        </w:rPr>
      </w:pPr>
      <w:r w:rsidRPr="00E36C5D">
        <w:rPr>
          <w:rFonts w:cstheme="minorHAnsi"/>
        </w:rPr>
        <w:t>Die Jusos Delmenhorst</w:t>
      </w:r>
      <w:r w:rsidR="003B17F5">
        <w:rPr>
          <w:rFonts w:cstheme="minorHAnsi"/>
        </w:rPr>
        <w:t xml:space="preserve"> und der UB Delmenhorst</w:t>
      </w:r>
      <w:r w:rsidR="00DD750E" w:rsidRPr="00E36C5D">
        <w:rPr>
          <w:rFonts w:cstheme="minorHAnsi"/>
        </w:rPr>
        <w:t xml:space="preserve"> fordern die schrittweise Einführung einer Kindergrundsicherung in Höhe des </w:t>
      </w:r>
      <w:r w:rsidR="004566A0">
        <w:rPr>
          <w:rFonts w:cstheme="minorHAnsi"/>
        </w:rPr>
        <w:t xml:space="preserve">dynamischen </w:t>
      </w:r>
      <w:r w:rsidR="00DD750E" w:rsidRPr="00E36C5D">
        <w:rPr>
          <w:rFonts w:cstheme="minorHAnsi"/>
        </w:rPr>
        <w:t>Existenzminimums von 619</w:t>
      </w:r>
      <w:r w:rsidR="00DD750E" w:rsidRPr="00E36C5D">
        <w:rPr>
          <w:rFonts w:cstheme="minorHAnsi"/>
          <w:color w:val="000000" w:themeColor="text1"/>
        </w:rPr>
        <w:t>€</w:t>
      </w:r>
      <w:r w:rsidR="004566A0">
        <w:rPr>
          <w:rFonts w:cstheme="minorHAnsi"/>
          <w:color w:val="000000" w:themeColor="text1"/>
        </w:rPr>
        <w:t xml:space="preserve"> (2018)</w:t>
      </w:r>
      <w:r w:rsidR="003B17F5">
        <w:rPr>
          <w:rFonts w:cstheme="minorHAnsi"/>
          <w:color w:val="000000" w:themeColor="text1"/>
        </w:rPr>
        <w:t>, bestehend aus dem</w:t>
      </w:r>
      <w:r w:rsidRPr="00E36C5D">
        <w:rPr>
          <w:rFonts w:cstheme="minorHAnsi"/>
          <w:color w:val="000000" w:themeColor="text1"/>
        </w:rPr>
        <w:t xml:space="preserve"> </w:t>
      </w:r>
      <w:r w:rsidR="00DD750E" w:rsidRPr="00E36C5D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sächliche</w:t>
      </w:r>
      <w:r w:rsidR="003B17F5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n </w:t>
      </w:r>
      <w:r w:rsidR="00DD750E" w:rsidRPr="00E36C5D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Existenzminimum (399 Euro)</w:t>
      </w:r>
      <w:r w:rsidR="003B17F5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 </w:t>
      </w:r>
      <w:r w:rsidR="00DD750E" w:rsidRPr="00E36C5D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und</w:t>
      </w:r>
      <w:r w:rsidR="003B17F5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 dem </w:t>
      </w:r>
      <w:r w:rsidR="00DD750E" w:rsidRPr="00E36C5D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Freibetrag für die Betreuung und Erziehung bzw. Ausbildung (BEA) (220 Euro)</w:t>
      </w:r>
      <w:r w:rsidR="00DD750E" w:rsidRPr="00E36C5D">
        <w:rPr>
          <w:rFonts w:cstheme="minorHAnsi"/>
        </w:rPr>
        <w:t xml:space="preserve">. Dieser Betrag </w:t>
      </w:r>
      <w:r w:rsidR="003B17F5">
        <w:rPr>
          <w:rFonts w:cstheme="minorHAnsi"/>
        </w:rPr>
        <w:t>ist an die Stelle der</w:t>
      </w:r>
      <w:r w:rsidR="00DD750E" w:rsidRPr="00E36C5D">
        <w:rPr>
          <w:rFonts w:cstheme="minorHAnsi"/>
        </w:rPr>
        <w:t xml:space="preserve"> bisherigen Einzelleistungen wie Kindergel</w:t>
      </w:r>
      <w:r w:rsidR="003B17F5">
        <w:rPr>
          <w:rFonts w:cstheme="minorHAnsi"/>
        </w:rPr>
        <w:t>d,</w:t>
      </w:r>
      <w:r w:rsidR="00DD750E" w:rsidRPr="00E36C5D">
        <w:rPr>
          <w:rFonts w:cstheme="minorHAnsi"/>
        </w:rPr>
        <w:t xml:space="preserve"> Kinderfreibeträge</w:t>
      </w:r>
      <w:r w:rsidR="003B17F5">
        <w:rPr>
          <w:rFonts w:cstheme="minorHAnsi"/>
        </w:rPr>
        <w:t xml:space="preserve"> e</w:t>
      </w:r>
      <w:r w:rsidR="00F31726">
        <w:rPr>
          <w:rFonts w:cstheme="minorHAnsi"/>
        </w:rPr>
        <w:t>tc.</w:t>
      </w:r>
      <w:r w:rsidR="00DD750E" w:rsidRPr="00E36C5D">
        <w:rPr>
          <w:rFonts w:cstheme="minorHAnsi"/>
        </w:rPr>
        <w:t xml:space="preserve"> </w:t>
      </w:r>
      <w:r w:rsidR="003B17F5">
        <w:rPr>
          <w:rFonts w:cstheme="minorHAnsi"/>
        </w:rPr>
        <w:t>zu setzen</w:t>
      </w:r>
      <w:r w:rsidR="00DD750E" w:rsidRPr="00E36C5D">
        <w:rPr>
          <w:rFonts w:cstheme="minorHAnsi"/>
        </w:rPr>
        <w:t xml:space="preserve">. </w:t>
      </w:r>
    </w:p>
    <w:p w:rsidR="00E36C5D" w:rsidRDefault="00F31726" w:rsidP="00DD750E">
      <w:pPr>
        <w:jc w:val="both"/>
        <w:rPr>
          <w:rFonts w:cstheme="minorHAnsi"/>
        </w:rPr>
      </w:pPr>
      <w:r>
        <w:rPr>
          <w:rFonts w:cstheme="minorHAnsi"/>
        </w:rPr>
        <w:t>Die bisher dafür vorhandene Bürokratie ist abzubauen.</w:t>
      </w:r>
    </w:p>
    <w:p w:rsidR="00E36C5D" w:rsidRDefault="00E36C5D" w:rsidP="00DD750E">
      <w:pPr>
        <w:jc w:val="both"/>
        <w:rPr>
          <w:rFonts w:cstheme="minorHAnsi"/>
        </w:rPr>
      </w:pPr>
    </w:p>
    <w:p w:rsidR="00E36C5D" w:rsidRPr="00E36C5D" w:rsidRDefault="00E36C5D" w:rsidP="00DD750E">
      <w:pPr>
        <w:jc w:val="both"/>
        <w:rPr>
          <w:rFonts w:cstheme="minorHAnsi"/>
        </w:rPr>
      </w:pPr>
      <w:r>
        <w:rPr>
          <w:rFonts w:cstheme="minorHAnsi"/>
        </w:rPr>
        <w:t>Begründung:</w:t>
      </w:r>
    </w:p>
    <w:p w:rsidR="00F81FC6" w:rsidRPr="00E36C5D" w:rsidRDefault="00F81FC6" w:rsidP="00DD750E">
      <w:pPr>
        <w:jc w:val="both"/>
        <w:rPr>
          <w:rFonts w:eastAsia="Times New Roman" w:cstheme="minorHAnsi"/>
          <w:lang w:eastAsia="de-DE"/>
        </w:rPr>
      </w:pPr>
    </w:p>
    <w:p w:rsidR="00F81FC6" w:rsidRPr="00E36C5D" w:rsidRDefault="00F81FC6" w:rsidP="00DD750E">
      <w:pPr>
        <w:jc w:val="both"/>
        <w:rPr>
          <w:rFonts w:eastAsia="Times New Roman" w:cstheme="minorHAnsi"/>
          <w:lang w:eastAsia="de-DE"/>
        </w:rPr>
      </w:pPr>
      <w:r w:rsidRPr="00E36C5D">
        <w:rPr>
          <w:rFonts w:cstheme="minorHAnsi"/>
        </w:rPr>
        <w:t xml:space="preserve">Momentan ist jedes fünfte Kind in Deutschland von </w:t>
      </w:r>
      <w:r w:rsidR="008B5067">
        <w:rPr>
          <w:rFonts w:cstheme="minorHAnsi"/>
        </w:rPr>
        <w:t>A</w:t>
      </w:r>
      <w:r w:rsidRPr="00E36C5D">
        <w:rPr>
          <w:rFonts w:cstheme="minorHAnsi"/>
        </w:rPr>
        <w:t>rmut betroffen. Unser</w:t>
      </w:r>
      <w:r w:rsidR="00F31726">
        <w:rPr>
          <w:rFonts w:cstheme="minorHAnsi"/>
        </w:rPr>
        <w:t xml:space="preserve"> aktuelles</w:t>
      </w:r>
      <w:r w:rsidRPr="00E36C5D">
        <w:rPr>
          <w:rFonts w:cstheme="minorHAnsi"/>
        </w:rPr>
        <w:t xml:space="preserve"> duales System aus Kindergeld und Kinderfreibeträgen hilft</w:t>
      </w:r>
      <w:r w:rsidR="00F31726">
        <w:rPr>
          <w:rFonts w:cstheme="minorHAnsi"/>
        </w:rPr>
        <w:t xml:space="preserve"> diesen</w:t>
      </w:r>
      <w:r w:rsidRPr="00E36C5D">
        <w:rPr>
          <w:rFonts w:cstheme="minorHAnsi"/>
        </w:rPr>
        <w:t xml:space="preserve"> Kindern nicht, weil </w:t>
      </w:r>
      <w:r w:rsidR="00F31726">
        <w:rPr>
          <w:rFonts w:cstheme="minorHAnsi"/>
        </w:rPr>
        <w:t xml:space="preserve">z.B. </w:t>
      </w:r>
      <w:r w:rsidRPr="00E36C5D">
        <w:rPr>
          <w:rFonts w:cstheme="minorHAnsi"/>
        </w:rPr>
        <w:t>den Kinderzuschlag</w:t>
      </w:r>
      <w:r w:rsidR="00F31726">
        <w:rPr>
          <w:rFonts w:cstheme="minorHAnsi"/>
        </w:rPr>
        <w:t xml:space="preserve"> </w:t>
      </w:r>
      <w:r w:rsidRPr="00E36C5D">
        <w:rPr>
          <w:rFonts w:cstheme="minorHAnsi"/>
        </w:rPr>
        <w:t>zu wenige Familien bekommen. Er ist schwierig zu beantragen und hat sehr feste Einkommensgrenzen.</w:t>
      </w:r>
      <w:r w:rsidR="00636D93">
        <w:rPr>
          <w:rFonts w:cstheme="minorHAnsi"/>
        </w:rPr>
        <w:t xml:space="preserve"> </w:t>
      </w:r>
      <w:proofErr w:type="gramStart"/>
      <w:r w:rsidRPr="00E36C5D">
        <w:rPr>
          <w:rFonts w:cstheme="minorHAnsi"/>
        </w:rPr>
        <w:t>Gut</w:t>
      </w:r>
      <w:r w:rsidR="00636D93">
        <w:rPr>
          <w:rFonts w:cstheme="minorHAnsi"/>
        </w:rPr>
        <w:t xml:space="preserve"> </w:t>
      </w:r>
      <w:r w:rsidRPr="00E36C5D">
        <w:rPr>
          <w:rFonts w:cstheme="minorHAnsi"/>
        </w:rPr>
        <w:t>verdienen</w:t>
      </w:r>
      <w:r w:rsidR="00F31726">
        <w:rPr>
          <w:rFonts w:cstheme="minorHAnsi"/>
        </w:rPr>
        <w:t>d</w:t>
      </w:r>
      <w:r w:rsidRPr="00E36C5D">
        <w:rPr>
          <w:rFonts w:cstheme="minorHAnsi"/>
        </w:rPr>
        <w:t>e</w:t>
      </w:r>
      <w:proofErr w:type="gramEnd"/>
      <w:r w:rsidRPr="00E36C5D">
        <w:rPr>
          <w:rFonts w:cstheme="minorHAnsi"/>
        </w:rPr>
        <w:t xml:space="preserve"> Familien werden durch Kinderfreibeträge mehr entlastet</w:t>
      </w:r>
      <w:r w:rsidR="00F31726">
        <w:rPr>
          <w:rFonts w:cstheme="minorHAnsi"/>
        </w:rPr>
        <w:t>,</w:t>
      </w:r>
      <w:r w:rsidRPr="00E36C5D">
        <w:rPr>
          <w:rFonts w:cstheme="minorHAnsi"/>
        </w:rPr>
        <w:t xml:space="preserve"> als weniger gut</w:t>
      </w:r>
      <w:r w:rsidR="00636D93">
        <w:rPr>
          <w:rFonts w:cstheme="minorHAnsi"/>
        </w:rPr>
        <w:t xml:space="preserve"> </w:t>
      </w:r>
      <w:r w:rsidRPr="00E36C5D">
        <w:rPr>
          <w:rFonts w:cstheme="minorHAnsi"/>
        </w:rPr>
        <w:t xml:space="preserve">verdienende und das Kindergeld wird SGB II beziehenden Familien auf die </w:t>
      </w:r>
      <w:r w:rsidR="00F31726">
        <w:rPr>
          <w:rFonts w:cstheme="minorHAnsi"/>
        </w:rPr>
        <w:t>Grundsicherung</w:t>
      </w:r>
      <w:r w:rsidRPr="00E36C5D">
        <w:rPr>
          <w:rFonts w:cstheme="minorHAnsi"/>
        </w:rPr>
        <w:t xml:space="preserve"> angerechnet</w:t>
      </w:r>
      <w:r w:rsidRPr="00E36C5D">
        <w:rPr>
          <w:rFonts w:eastAsia="Times New Roman" w:cstheme="minorHAnsi"/>
          <w:lang w:eastAsia="de-DE"/>
        </w:rPr>
        <w:t>.</w:t>
      </w:r>
      <w:r w:rsidR="004566A0">
        <w:rPr>
          <w:rFonts w:eastAsia="Times New Roman" w:cstheme="minorHAnsi"/>
          <w:lang w:eastAsia="de-DE"/>
        </w:rPr>
        <w:t xml:space="preserve"> Mit einer alle Bedarfe abdeckenden Kindergrundsicherung könnte endlich das diskriminierende Verwaltungsmonster ,,Bildungs- und Teilhabegesetzt“ ersatzlos wegfallen.</w:t>
      </w:r>
    </w:p>
    <w:p w:rsidR="00E36C5D" w:rsidRDefault="00E36C5D" w:rsidP="00E36C5D">
      <w:pPr>
        <w:rPr>
          <w:rFonts w:eastAsia="Times New Roman" w:cstheme="minorHAnsi"/>
          <w:lang w:eastAsia="de-DE"/>
        </w:rPr>
      </w:pPr>
    </w:p>
    <w:p w:rsidR="00E36C5D" w:rsidRDefault="00F31726" w:rsidP="00E36C5D">
      <w:pPr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Nach</w:t>
      </w:r>
      <w:r w:rsidR="00E36C5D" w:rsidRPr="00E36C5D">
        <w:rPr>
          <w:rFonts w:eastAsia="Times New Roman" w:cstheme="minorHAnsi"/>
          <w:lang w:eastAsia="de-DE"/>
        </w:rPr>
        <w:t xml:space="preserve"> dem</w:t>
      </w:r>
      <w:r>
        <w:rPr>
          <w:rFonts w:eastAsia="Times New Roman" w:cstheme="minorHAnsi"/>
          <w:lang w:eastAsia="de-DE"/>
        </w:rPr>
        <w:t xml:space="preserve"> Konzept des</w:t>
      </w:r>
      <w:r w:rsidR="00E36C5D" w:rsidRPr="00E36C5D">
        <w:rPr>
          <w:rFonts w:eastAsia="Times New Roman" w:cstheme="minorHAnsi"/>
          <w:lang w:eastAsia="de-DE"/>
        </w:rPr>
        <w:t xml:space="preserve"> Bündnis Kindergrundsicherung DSGF e.V. würden durch die Einführung der Kindergrundsicherung insgesamt Kosten in Höhe von 108,9 Mrd. Euro</w:t>
      </w:r>
      <w:r>
        <w:rPr>
          <w:rFonts w:eastAsia="Times New Roman" w:cstheme="minorHAnsi"/>
          <w:lang w:eastAsia="de-DE"/>
        </w:rPr>
        <w:t>,</w:t>
      </w:r>
      <w:r w:rsidR="00E36C5D" w:rsidRPr="00E36C5D">
        <w:rPr>
          <w:rFonts w:eastAsia="Times New Roman" w:cstheme="minorHAnsi"/>
          <w:lang w:eastAsia="de-DE"/>
        </w:rPr>
        <w:t xml:space="preserve"> von denen ca. </w:t>
      </w:r>
      <w:r w:rsidR="004566A0">
        <w:rPr>
          <w:rFonts w:eastAsia="Times New Roman" w:cstheme="minorHAnsi"/>
          <w:lang w:eastAsia="de-DE"/>
        </w:rPr>
        <w:t>100</w:t>
      </w:r>
      <w:r w:rsidR="00E36C5D" w:rsidRPr="00E36C5D">
        <w:rPr>
          <w:rFonts w:eastAsia="Times New Roman" w:cstheme="minorHAnsi"/>
          <w:lang w:eastAsia="de-DE"/>
        </w:rPr>
        <w:t xml:space="preserve"> Mrd. Euro durch den Wegfall der bisherigen Familienleistungen, </w:t>
      </w:r>
      <w:r>
        <w:rPr>
          <w:rFonts w:eastAsia="Times New Roman" w:cstheme="minorHAnsi"/>
          <w:lang w:eastAsia="de-DE"/>
        </w:rPr>
        <w:t xml:space="preserve">den </w:t>
      </w:r>
      <w:r w:rsidR="00E36C5D" w:rsidRPr="00E36C5D">
        <w:rPr>
          <w:rFonts w:eastAsia="Times New Roman" w:cstheme="minorHAnsi"/>
          <w:lang w:eastAsia="de-DE"/>
        </w:rPr>
        <w:t>Rückfluss aus Steuereinnahmen und de</w:t>
      </w:r>
      <w:r>
        <w:rPr>
          <w:rFonts w:eastAsia="Times New Roman" w:cstheme="minorHAnsi"/>
          <w:lang w:eastAsia="de-DE"/>
        </w:rPr>
        <w:t>n</w:t>
      </w:r>
      <w:r w:rsidR="00E36C5D" w:rsidRPr="00E36C5D">
        <w:rPr>
          <w:rFonts w:eastAsia="Times New Roman" w:cstheme="minorHAnsi"/>
          <w:lang w:eastAsia="de-DE"/>
        </w:rPr>
        <w:t xml:space="preserve"> Wegfall der Ehegattensplittung gegenfinanziert werden können</w:t>
      </w:r>
      <w:r w:rsidR="008B5067">
        <w:rPr>
          <w:rFonts w:eastAsia="Times New Roman" w:cstheme="minorHAnsi"/>
          <w:lang w:eastAsia="de-DE"/>
        </w:rPr>
        <w:t>, anfallen.</w:t>
      </w:r>
      <w:r w:rsidR="00E36C5D" w:rsidRPr="00E36C5D">
        <w:rPr>
          <w:rFonts w:eastAsia="Times New Roman" w:cstheme="minorHAnsi"/>
          <w:lang w:eastAsia="de-DE"/>
        </w:rPr>
        <w:t xml:space="preserve">  </w:t>
      </w:r>
      <w:r w:rsidR="00636D93">
        <w:rPr>
          <w:rFonts w:eastAsia="Times New Roman" w:cstheme="minorHAnsi"/>
          <w:lang w:eastAsia="de-DE"/>
        </w:rPr>
        <w:t xml:space="preserve">Des Weiteren </w:t>
      </w:r>
      <w:r w:rsidR="004566A0">
        <w:rPr>
          <w:rFonts w:eastAsia="Times New Roman" w:cstheme="minorHAnsi"/>
          <w:lang w:eastAsia="de-DE"/>
        </w:rPr>
        <w:t>ist</w:t>
      </w:r>
      <w:r w:rsidR="00E36C5D" w:rsidRPr="00E36C5D">
        <w:rPr>
          <w:rFonts w:eastAsia="Times New Roman" w:cstheme="minorHAnsi"/>
          <w:lang w:eastAsia="de-DE"/>
        </w:rPr>
        <w:t xml:space="preserve"> die Einführung der Kindergrundsicherung mit dem Wegfall von Bürokratiekosten verbunden</w:t>
      </w:r>
      <w:r w:rsidR="00636D93">
        <w:rPr>
          <w:rFonts w:eastAsia="Times New Roman" w:cstheme="minorHAnsi"/>
          <w:lang w:eastAsia="de-DE"/>
        </w:rPr>
        <w:t xml:space="preserve">, durch den Abbau der für die bisherigen Einzelleistungen zuständigen </w:t>
      </w:r>
      <w:proofErr w:type="gramStart"/>
      <w:r w:rsidR="00636D93">
        <w:rPr>
          <w:rFonts w:eastAsia="Times New Roman" w:cstheme="minorHAnsi"/>
          <w:lang w:eastAsia="de-DE"/>
        </w:rPr>
        <w:t>Behörden</w:t>
      </w:r>
      <w:r w:rsidR="00E36C5D" w:rsidRPr="00E36C5D">
        <w:rPr>
          <w:rFonts w:eastAsia="Times New Roman" w:cstheme="minorHAnsi"/>
          <w:lang w:eastAsia="de-DE"/>
        </w:rPr>
        <w:t>.</w:t>
      </w:r>
      <w:r w:rsidR="004566A0">
        <w:rPr>
          <w:rFonts w:eastAsia="Times New Roman" w:cstheme="minorHAnsi"/>
          <w:lang w:eastAsia="de-DE"/>
        </w:rPr>
        <w:t>.</w:t>
      </w:r>
      <w:proofErr w:type="gramEnd"/>
      <w:r w:rsidR="00E36C5D" w:rsidRPr="00E36C5D">
        <w:rPr>
          <w:rFonts w:eastAsia="Times New Roman" w:cstheme="minorHAnsi"/>
          <w:lang w:eastAsia="de-DE"/>
        </w:rPr>
        <w:t xml:space="preserve"> Außerdem sollten einigen negativen Auswirkungen von Armut auf Gesundheit, soziale Teilhabe und Bildung durch die Kindergrundsicherung entgegengewirkt werden, die momentan kostenintensiv bekämpft werden müssen</w:t>
      </w:r>
      <w:r w:rsidR="00E36C5D">
        <w:rPr>
          <w:rFonts w:eastAsia="Times New Roman" w:cstheme="minorHAnsi"/>
          <w:lang w:eastAsia="de-DE"/>
        </w:rPr>
        <w:t>.</w:t>
      </w:r>
      <w:r w:rsidR="00636D93">
        <w:rPr>
          <w:rFonts w:eastAsia="Times New Roman" w:cstheme="minorHAnsi"/>
          <w:lang w:eastAsia="de-DE"/>
        </w:rPr>
        <w:t xml:space="preserve"> </w:t>
      </w:r>
    </w:p>
    <w:p w:rsidR="004566A0" w:rsidRPr="00E36C5D" w:rsidRDefault="004566A0" w:rsidP="00E36C5D">
      <w:pPr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Aber vor allem</w:t>
      </w:r>
      <w:bookmarkStart w:id="0" w:name="_GoBack"/>
      <w:bookmarkEnd w:id="0"/>
      <w:r>
        <w:rPr>
          <w:rFonts w:eastAsia="Times New Roman" w:cstheme="minorHAnsi"/>
          <w:lang w:eastAsia="de-DE"/>
        </w:rPr>
        <w:t xml:space="preserve"> kämen Kinder aus den Bedarfsgemeinschaften nach Hartz IV heraus und müssten mit ihren Geldern aus der Kindergrundsicherung nicht mehr die Bedarfe ihrer Familie mit bedienen</w:t>
      </w:r>
    </w:p>
    <w:p w:rsidR="00F81FC6" w:rsidRPr="00DD750E" w:rsidRDefault="00F31726" w:rsidP="00DD750E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E36C5D">
        <w:rPr>
          <w:rFonts w:cstheme="minorHAnsi"/>
        </w:rPr>
        <w:t>Wir wollen sicherstellen, dass allen Kindern eine Gleichbehandlung zu</w:t>
      </w:r>
      <w:r w:rsidR="00636D93">
        <w:rPr>
          <w:rFonts w:cstheme="minorHAnsi"/>
        </w:rPr>
        <w:t xml:space="preserve"> T</w:t>
      </w:r>
      <w:r w:rsidRPr="00E36C5D">
        <w:rPr>
          <w:rFonts w:cstheme="minorHAnsi"/>
        </w:rPr>
        <w:t>eil wird</w:t>
      </w:r>
      <w:r w:rsidR="00636D93">
        <w:rPr>
          <w:rFonts w:cstheme="minorHAnsi"/>
        </w:rPr>
        <w:t>,</w:t>
      </w:r>
      <w:r w:rsidRPr="00E36C5D">
        <w:rPr>
          <w:rFonts w:cstheme="minorHAnsi"/>
        </w:rPr>
        <w:t xml:space="preserve"> damit alle Kinder gleiche Chancen auf Bildung und ein gutes Aufwachsen haben.</w:t>
      </w:r>
    </w:p>
    <w:sectPr w:rsidR="00F81FC6" w:rsidRPr="00DD750E" w:rsidSect="009242F5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5D" w:rsidRDefault="0074165D" w:rsidP="00271C3D">
      <w:r>
        <w:separator/>
      </w:r>
    </w:p>
  </w:endnote>
  <w:endnote w:type="continuationSeparator" w:id="0">
    <w:p w:rsidR="0074165D" w:rsidRDefault="0074165D" w:rsidP="0027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5D" w:rsidRDefault="0074165D" w:rsidP="00271C3D">
      <w:r>
        <w:separator/>
      </w:r>
    </w:p>
  </w:footnote>
  <w:footnote w:type="continuationSeparator" w:id="0">
    <w:p w:rsidR="0074165D" w:rsidRDefault="0074165D" w:rsidP="0027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C3D" w:rsidRDefault="00271C3D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E"/>
    <w:rsid w:val="00271C3D"/>
    <w:rsid w:val="002925FF"/>
    <w:rsid w:val="003B17F5"/>
    <w:rsid w:val="00443077"/>
    <w:rsid w:val="004566A0"/>
    <w:rsid w:val="004B2E58"/>
    <w:rsid w:val="00636D93"/>
    <w:rsid w:val="0074165D"/>
    <w:rsid w:val="007B6122"/>
    <w:rsid w:val="008B5067"/>
    <w:rsid w:val="009242F5"/>
    <w:rsid w:val="009E4D9C"/>
    <w:rsid w:val="00B311B1"/>
    <w:rsid w:val="00DD750E"/>
    <w:rsid w:val="00E36C5D"/>
    <w:rsid w:val="00F31726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6EAE"/>
  <w15:chartTrackingRefBased/>
  <w15:docId w15:val="{61C83F30-921D-D941-9D23-E017CAA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75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4430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1C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3D"/>
  </w:style>
  <w:style w:type="paragraph" w:styleId="Fuzeile">
    <w:name w:val="footer"/>
    <w:basedOn w:val="Standard"/>
    <w:link w:val="FuzeileZchn"/>
    <w:uiPriority w:val="99"/>
    <w:unhideWhenUsed/>
    <w:rsid w:val="00271C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C1922-77EB-48A7-AEA2-AE289C0E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Elster</dc:creator>
  <cp:keywords/>
  <dc:description/>
  <cp:lastModifiedBy>Media</cp:lastModifiedBy>
  <cp:revision>5</cp:revision>
  <dcterms:created xsi:type="dcterms:W3CDTF">2019-01-13T18:22:00Z</dcterms:created>
  <dcterms:modified xsi:type="dcterms:W3CDTF">2019-01-14T17:51:00Z</dcterms:modified>
</cp:coreProperties>
</file>